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6C1" w:rsidRPr="00EB3991" w:rsidRDefault="00276A34" w:rsidP="00276A34">
      <w:pPr>
        <w:jc w:val="both"/>
        <w:rPr>
          <w:rFonts w:ascii="Arial" w:hAnsi="Arial" w:cs="Arial"/>
          <w:color w:val="FF0000"/>
          <w:sz w:val="32"/>
          <w:szCs w:val="32"/>
        </w:rPr>
      </w:pPr>
      <w:r w:rsidRPr="00951D96">
        <w:rPr>
          <w:rFonts w:ascii="Arial" w:hAnsi="Arial" w:cs="Arial"/>
          <w:color w:val="FF0000"/>
          <w:sz w:val="32"/>
          <w:szCs w:val="32"/>
        </w:rPr>
        <w:t xml:space="preserve">Cuestiones Tema </w:t>
      </w:r>
      <w:r>
        <w:rPr>
          <w:rFonts w:ascii="Arial" w:hAnsi="Arial" w:cs="Arial"/>
          <w:color w:val="FF0000"/>
          <w:sz w:val="32"/>
          <w:szCs w:val="32"/>
        </w:rPr>
        <w:t>3</w:t>
      </w:r>
      <w:r w:rsidRPr="00951D96">
        <w:rPr>
          <w:rFonts w:ascii="Arial" w:hAnsi="Arial" w:cs="Arial"/>
          <w:color w:val="FF0000"/>
          <w:sz w:val="32"/>
          <w:szCs w:val="32"/>
        </w:rPr>
        <w:t xml:space="preserve">. La </w:t>
      </w:r>
      <w:r>
        <w:rPr>
          <w:rFonts w:ascii="Arial" w:hAnsi="Arial" w:cs="Arial"/>
          <w:color w:val="FF0000"/>
          <w:sz w:val="32"/>
          <w:szCs w:val="32"/>
        </w:rPr>
        <w:t>herencia genética.</w:t>
      </w:r>
    </w:p>
    <w:p w:rsidR="001826C1" w:rsidRDefault="001826C1" w:rsidP="001826C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76A34" w:rsidRDefault="00276A34" w:rsidP="00276A3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diferencia hay entre carácter adquirido y carácter innato? Indica ejemplos</w:t>
      </w:r>
    </w:p>
    <w:p w:rsidR="00276A34" w:rsidRPr="005921BA" w:rsidRDefault="00276A34" w:rsidP="00276A34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76A34" w:rsidRPr="00276A34" w:rsidRDefault="00276A34" w:rsidP="00276A3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76A34">
        <w:rPr>
          <w:rFonts w:ascii="Arial" w:hAnsi="Arial" w:cs="Arial"/>
          <w:sz w:val="24"/>
          <w:szCs w:val="24"/>
        </w:rPr>
        <w:t>A partir de lo explicado en clase ¿qué es la selección</w:t>
      </w:r>
      <w:r>
        <w:rPr>
          <w:rFonts w:ascii="Arial" w:hAnsi="Arial" w:cs="Arial"/>
          <w:sz w:val="24"/>
          <w:szCs w:val="24"/>
        </w:rPr>
        <w:t xml:space="preserve"> natural</w:t>
      </w:r>
      <w:r w:rsidRPr="00276A34">
        <w:rPr>
          <w:rFonts w:ascii="Arial" w:hAnsi="Arial" w:cs="Arial"/>
          <w:sz w:val="24"/>
          <w:szCs w:val="24"/>
        </w:rPr>
        <w:t xml:space="preserve">? ¿Y la selección artificial? Utiliza ejemplos en tus aclaraciones. </w:t>
      </w:r>
    </w:p>
    <w:p w:rsidR="00276A34" w:rsidRDefault="00276A34" w:rsidP="00276A34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50D2F" w:rsidRDefault="00650D2F" w:rsidP="00276A3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Resume en 10 líneas el experimento de </w:t>
      </w:r>
      <w:proofErr w:type="spellStart"/>
      <w:r>
        <w:rPr>
          <w:rFonts w:ascii="Arial" w:hAnsi="Arial" w:cs="Arial"/>
          <w:sz w:val="24"/>
          <w:szCs w:val="24"/>
        </w:rPr>
        <w:t>Griffith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650D2F" w:rsidRPr="00650D2F" w:rsidRDefault="00650D2F" w:rsidP="00650D2F">
      <w:pPr>
        <w:pStyle w:val="Prrafodelista"/>
        <w:rPr>
          <w:rFonts w:ascii="Arial" w:hAnsi="Arial" w:cs="Arial"/>
          <w:sz w:val="24"/>
          <w:szCs w:val="24"/>
        </w:rPr>
      </w:pPr>
    </w:p>
    <w:p w:rsidR="00650D2F" w:rsidRDefault="00650D2F" w:rsidP="00276A3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científico descubrió que el ADN es la molécula portadora de la información genética? ¿En qué se basó?</w:t>
      </w:r>
    </w:p>
    <w:p w:rsidR="00650D2F" w:rsidRPr="00650D2F" w:rsidRDefault="00650D2F" w:rsidP="00650D2F">
      <w:pPr>
        <w:pStyle w:val="Prrafodelista"/>
        <w:rPr>
          <w:rFonts w:ascii="Arial" w:hAnsi="Arial" w:cs="Arial"/>
          <w:sz w:val="24"/>
          <w:szCs w:val="24"/>
        </w:rPr>
      </w:pPr>
    </w:p>
    <w:p w:rsidR="00276A34" w:rsidRDefault="00276A34" w:rsidP="00276A3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Define: alelos, carácter homocigótico, genotipo, fenotipo, carácter heterocigótico, alelo recesivo y fenotipo.</w:t>
      </w:r>
    </w:p>
    <w:p w:rsidR="00276A34" w:rsidRPr="00276A34" w:rsidRDefault="00276A34" w:rsidP="00276A34">
      <w:pPr>
        <w:pStyle w:val="Prrafodelista"/>
        <w:rPr>
          <w:rFonts w:ascii="Arial" w:hAnsi="Arial" w:cs="Arial"/>
          <w:sz w:val="24"/>
          <w:szCs w:val="24"/>
        </w:rPr>
      </w:pPr>
    </w:p>
    <w:p w:rsidR="00276A34" w:rsidRDefault="00276A34" w:rsidP="00276A3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Explica con un ejemplo la diferenci</w:t>
      </w:r>
      <w:r w:rsidR="00650D2F">
        <w:rPr>
          <w:rFonts w:ascii="Arial" w:hAnsi="Arial" w:cs="Arial"/>
          <w:sz w:val="24"/>
          <w:szCs w:val="24"/>
        </w:rPr>
        <w:t xml:space="preserve">a entre los tres tipos </w:t>
      </w:r>
      <w:r>
        <w:rPr>
          <w:rFonts w:ascii="Arial" w:hAnsi="Arial" w:cs="Arial"/>
          <w:sz w:val="24"/>
          <w:szCs w:val="24"/>
        </w:rPr>
        <w:t>de herencia mediante las que se puede tran</w:t>
      </w:r>
      <w:r w:rsidR="00650D2F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mitir un cará</w:t>
      </w:r>
      <w:r w:rsidR="00650D2F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ter</w:t>
      </w:r>
      <w:r w:rsidR="00650D2F">
        <w:rPr>
          <w:rFonts w:ascii="Arial" w:hAnsi="Arial" w:cs="Arial"/>
          <w:sz w:val="24"/>
          <w:szCs w:val="24"/>
        </w:rPr>
        <w:t xml:space="preserve"> genético.</w:t>
      </w:r>
    </w:p>
    <w:p w:rsidR="00650D2F" w:rsidRPr="00650D2F" w:rsidRDefault="00650D2F" w:rsidP="00650D2F">
      <w:pPr>
        <w:pStyle w:val="Prrafodelista"/>
        <w:rPr>
          <w:rFonts w:ascii="Arial" w:hAnsi="Arial" w:cs="Arial"/>
          <w:sz w:val="24"/>
          <w:szCs w:val="24"/>
        </w:rPr>
      </w:pPr>
    </w:p>
    <w:p w:rsidR="00650D2F" w:rsidRDefault="00AD2F00" w:rsidP="00276A3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generaciones de plantas de guisante distingue Mendel en sus experimentos? ¿Qué caracteriza cada una de ellas? ¿Cómo se relacionan?</w:t>
      </w:r>
    </w:p>
    <w:p w:rsidR="00AD2F00" w:rsidRPr="00AD2F00" w:rsidRDefault="00AD2F00" w:rsidP="00AD2F00">
      <w:pPr>
        <w:pStyle w:val="Prrafodelista"/>
        <w:rPr>
          <w:rFonts w:ascii="Arial" w:hAnsi="Arial" w:cs="Arial"/>
          <w:sz w:val="24"/>
          <w:szCs w:val="24"/>
        </w:rPr>
      </w:pPr>
    </w:p>
    <w:p w:rsidR="00AD2F00" w:rsidRDefault="00AD2F00" w:rsidP="00276A3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Enuncia las leyes de Mendel y explica brevemente como se comprueban.</w:t>
      </w:r>
    </w:p>
    <w:p w:rsidR="00AD2F00" w:rsidRPr="00AD2F00" w:rsidRDefault="00AD2F00" w:rsidP="00AD2F00">
      <w:pPr>
        <w:pStyle w:val="Prrafodelista"/>
        <w:rPr>
          <w:rFonts w:ascii="Arial" w:hAnsi="Arial" w:cs="Arial"/>
          <w:sz w:val="24"/>
          <w:szCs w:val="24"/>
        </w:rPr>
      </w:pPr>
    </w:p>
    <w:p w:rsidR="00AD2F00" w:rsidRDefault="00AD2F00" w:rsidP="00276A3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¿Para qué se utiliza un cruzamiento de prueba? ¿Cómo se realiza?</w:t>
      </w:r>
    </w:p>
    <w:p w:rsidR="00AD2F00" w:rsidRPr="00AD2F00" w:rsidRDefault="00AD2F00" w:rsidP="00AD2F00">
      <w:pPr>
        <w:pStyle w:val="Prrafodelista"/>
        <w:rPr>
          <w:rFonts w:ascii="Arial" w:hAnsi="Arial" w:cs="Arial"/>
          <w:sz w:val="24"/>
          <w:szCs w:val="24"/>
        </w:rPr>
      </w:pPr>
    </w:p>
    <w:p w:rsidR="00AD2F00" w:rsidRDefault="00757AD9" w:rsidP="00276A3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AD2F00">
        <w:rPr>
          <w:rFonts w:ascii="Arial" w:hAnsi="Arial" w:cs="Arial"/>
          <w:sz w:val="24"/>
          <w:szCs w:val="24"/>
        </w:rPr>
        <w:t>Comprueba las leyes de Mendel al cruzar caballos pardos de crin y cola negra con una variedad torda de crin y cola blanca sabiendo que estos últimos son los caracteres dominantes.</w:t>
      </w:r>
    </w:p>
    <w:p w:rsidR="00AD2F00" w:rsidRPr="00AD2F00" w:rsidRDefault="00AD2F00" w:rsidP="00AD2F00">
      <w:pPr>
        <w:pStyle w:val="Prrafodelista"/>
        <w:rPr>
          <w:rFonts w:ascii="Arial" w:hAnsi="Arial" w:cs="Arial"/>
          <w:sz w:val="24"/>
          <w:szCs w:val="24"/>
        </w:rPr>
      </w:pPr>
    </w:p>
    <w:p w:rsidR="00AD2F00" w:rsidRDefault="00AD2F00" w:rsidP="00276A3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¿Por qué los genes letales modifican las proporciones de la descendencia en la segunda ley de Mendel? Explícalo con un ejemplo.</w:t>
      </w:r>
    </w:p>
    <w:p w:rsidR="00757AD9" w:rsidRPr="00757AD9" w:rsidRDefault="00757AD9" w:rsidP="00757AD9">
      <w:pPr>
        <w:pStyle w:val="Prrafodelista"/>
        <w:rPr>
          <w:rFonts w:ascii="Arial" w:hAnsi="Arial" w:cs="Arial"/>
          <w:sz w:val="24"/>
          <w:szCs w:val="24"/>
        </w:rPr>
      </w:pPr>
    </w:p>
    <w:p w:rsidR="00757AD9" w:rsidRDefault="00F8225E" w:rsidP="00276A3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son genes ligados? ¿De qué depende la probabilidad de que recombinen?</w:t>
      </w:r>
    </w:p>
    <w:p w:rsidR="00F8225E" w:rsidRPr="00F8225E" w:rsidRDefault="00F8225E" w:rsidP="00F8225E">
      <w:pPr>
        <w:pStyle w:val="Prrafodelista"/>
        <w:rPr>
          <w:rFonts w:ascii="Arial" w:hAnsi="Arial" w:cs="Arial"/>
          <w:sz w:val="24"/>
          <w:szCs w:val="24"/>
        </w:rPr>
      </w:pPr>
    </w:p>
    <w:p w:rsidR="00F8225E" w:rsidRDefault="001826C1" w:rsidP="00276A3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Pag</w:t>
      </w:r>
      <w:proofErr w:type="spellEnd"/>
      <w:r>
        <w:rPr>
          <w:rFonts w:ascii="Arial" w:hAnsi="Arial" w:cs="Arial"/>
          <w:sz w:val="24"/>
          <w:szCs w:val="24"/>
        </w:rPr>
        <w:t xml:space="preserve"> 14</w:t>
      </w:r>
      <w:r w:rsidR="00F8225E">
        <w:rPr>
          <w:rFonts w:ascii="Arial" w:hAnsi="Arial" w:cs="Arial"/>
          <w:sz w:val="24"/>
          <w:szCs w:val="24"/>
        </w:rPr>
        <w:t>3. ¿Qué es la amniocente</w:t>
      </w:r>
      <w:r>
        <w:rPr>
          <w:rFonts w:ascii="Arial" w:hAnsi="Arial" w:cs="Arial"/>
          <w:sz w:val="24"/>
          <w:szCs w:val="24"/>
        </w:rPr>
        <w:t>sis? ¿Cómo y para qué se realiza?</w:t>
      </w:r>
    </w:p>
    <w:p w:rsidR="001826C1" w:rsidRPr="001826C1" w:rsidRDefault="001826C1" w:rsidP="001826C1">
      <w:pPr>
        <w:pStyle w:val="Prrafodelista"/>
        <w:rPr>
          <w:rFonts w:ascii="Arial" w:hAnsi="Arial" w:cs="Arial"/>
          <w:sz w:val="24"/>
          <w:szCs w:val="24"/>
        </w:rPr>
      </w:pPr>
    </w:p>
    <w:p w:rsidR="001826C1" w:rsidRDefault="001826C1" w:rsidP="00276A3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Pag</w:t>
      </w:r>
      <w:proofErr w:type="spellEnd"/>
      <w:r>
        <w:rPr>
          <w:rFonts w:ascii="Arial" w:hAnsi="Arial" w:cs="Arial"/>
          <w:sz w:val="24"/>
          <w:szCs w:val="24"/>
        </w:rPr>
        <w:t xml:space="preserve"> 143. ¿Qué diferencia hay entre diagnóstico prenatal y </w:t>
      </w:r>
      <w:proofErr w:type="spellStart"/>
      <w:r>
        <w:rPr>
          <w:rFonts w:ascii="Arial" w:hAnsi="Arial" w:cs="Arial"/>
          <w:sz w:val="24"/>
          <w:szCs w:val="24"/>
        </w:rPr>
        <w:t>preimplantacional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1826C1" w:rsidRPr="001826C1" w:rsidRDefault="001826C1" w:rsidP="001826C1">
      <w:pPr>
        <w:pStyle w:val="Prrafodelista"/>
        <w:rPr>
          <w:rFonts w:ascii="Arial" w:hAnsi="Arial" w:cs="Arial"/>
          <w:sz w:val="24"/>
          <w:szCs w:val="24"/>
        </w:rPr>
      </w:pPr>
    </w:p>
    <w:p w:rsidR="001826C1" w:rsidRDefault="001826C1" w:rsidP="00276A3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Repaso. </w:t>
      </w:r>
      <w:proofErr w:type="spellStart"/>
      <w:r>
        <w:rPr>
          <w:rFonts w:ascii="Arial" w:hAnsi="Arial" w:cs="Arial"/>
          <w:sz w:val="24"/>
          <w:szCs w:val="24"/>
        </w:rPr>
        <w:t>Pag</w:t>
      </w:r>
      <w:proofErr w:type="spellEnd"/>
      <w:r>
        <w:rPr>
          <w:rFonts w:ascii="Arial" w:hAnsi="Arial" w:cs="Arial"/>
          <w:sz w:val="24"/>
          <w:szCs w:val="24"/>
        </w:rPr>
        <w:t xml:space="preserve"> 144-145.</w:t>
      </w:r>
    </w:p>
    <w:p w:rsidR="001826C1" w:rsidRPr="001826C1" w:rsidRDefault="001826C1" w:rsidP="001826C1">
      <w:pPr>
        <w:pStyle w:val="Prrafodelista"/>
        <w:rPr>
          <w:rFonts w:ascii="Arial" w:hAnsi="Arial" w:cs="Arial"/>
          <w:sz w:val="24"/>
          <w:szCs w:val="24"/>
        </w:rPr>
      </w:pPr>
    </w:p>
    <w:p w:rsidR="001826C1" w:rsidRDefault="001826C1" w:rsidP="001826C1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Cuestiones. 27, 28, 29, 30, 34 y 35.</w:t>
      </w:r>
      <w:bookmarkStart w:id="0" w:name="_GoBack"/>
      <w:bookmarkEnd w:id="0"/>
    </w:p>
    <w:p w:rsidR="001826C1" w:rsidRDefault="001826C1" w:rsidP="001826C1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Problemas. 37, 38, 39, 41, 42, 46 y 47. </w:t>
      </w:r>
    </w:p>
    <w:sectPr w:rsidR="001826C1" w:rsidSect="00276A3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8649C6"/>
    <w:multiLevelType w:val="hybridMultilevel"/>
    <w:tmpl w:val="D3F85ED8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A34"/>
    <w:rsid w:val="001826C1"/>
    <w:rsid w:val="00276A34"/>
    <w:rsid w:val="00650D2F"/>
    <w:rsid w:val="00757AD9"/>
    <w:rsid w:val="00AD2F00"/>
    <w:rsid w:val="00D44537"/>
    <w:rsid w:val="00F82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A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76A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A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76A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Chema</dc:creator>
  <cp:lastModifiedBy>Chema</cp:lastModifiedBy>
  <cp:revision>2</cp:revision>
  <dcterms:created xsi:type="dcterms:W3CDTF">2017-11-22T17:02:00Z</dcterms:created>
  <dcterms:modified xsi:type="dcterms:W3CDTF">2017-11-28T19:18:00Z</dcterms:modified>
</cp:coreProperties>
</file>